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E7" w:rsidRPr="00B34EE7" w:rsidRDefault="00B34EE7" w:rsidP="00B34EE7">
      <w:pPr>
        <w:jc w:val="center"/>
        <w:rPr>
          <w:rFonts w:ascii="Arial" w:hAnsi="Arial" w:cs="Arial"/>
          <w:b/>
        </w:rPr>
      </w:pPr>
      <w:r w:rsidRPr="00B34EE7">
        <w:rPr>
          <w:rFonts w:ascii="Arial" w:hAnsi="Arial" w:cs="Arial"/>
          <w:b/>
        </w:rPr>
        <w:t>Российская Федерация</w:t>
      </w:r>
    </w:p>
    <w:p w:rsidR="00B34EE7" w:rsidRPr="00B34EE7" w:rsidRDefault="00B34EE7" w:rsidP="00B34EE7">
      <w:pPr>
        <w:jc w:val="center"/>
        <w:rPr>
          <w:rFonts w:ascii="Arial" w:hAnsi="Arial" w:cs="Arial"/>
          <w:b/>
        </w:rPr>
      </w:pPr>
      <w:r w:rsidRPr="00B34EE7">
        <w:rPr>
          <w:rFonts w:ascii="Arial" w:hAnsi="Arial" w:cs="Arial"/>
          <w:b/>
        </w:rPr>
        <w:t>(Россия)</w:t>
      </w:r>
    </w:p>
    <w:p w:rsidR="00B34EE7" w:rsidRPr="00B34EE7" w:rsidRDefault="00B34EE7" w:rsidP="00B34EE7">
      <w:pPr>
        <w:jc w:val="center"/>
        <w:rPr>
          <w:rFonts w:ascii="Arial" w:hAnsi="Arial" w:cs="Arial"/>
          <w:b/>
        </w:rPr>
      </w:pPr>
      <w:r w:rsidRPr="00B34EE7">
        <w:rPr>
          <w:rFonts w:ascii="Arial" w:hAnsi="Arial" w:cs="Arial"/>
          <w:b/>
        </w:rPr>
        <w:t xml:space="preserve">Администрация </w:t>
      </w:r>
      <w:r w:rsidR="00425811">
        <w:rPr>
          <w:rFonts w:ascii="Arial" w:hAnsi="Arial" w:cs="Arial"/>
          <w:b/>
        </w:rPr>
        <w:t>Харьковского</w:t>
      </w:r>
      <w:r w:rsidRPr="00B34EE7">
        <w:rPr>
          <w:rFonts w:ascii="Arial" w:hAnsi="Arial" w:cs="Arial"/>
          <w:b/>
        </w:rPr>
        <w:t xml:space="preserve"> сельского поселения</w:t>
      </w:r>
    </w:p>
    <w:p w:rsidR="00B34EE7" w:rsidRPr="00B34EE7" w:rsidRDefault="00B34EE7" w:rsidP="00B34EE7">
      <w:pPr>
        <w:jc w:val="center"/>
        <w:rPr>
          <w:rFonts w:ascii="Arial" w:hAnsi="Arial" w:cs="Arial"/>
          <w:b/>
        </w:rPr>
      </w:pPr>
      <w:r w:rsidRPr="00B34EE7">
        <w:rPr>
          <w:rFonts w:ascii="Arial" w:hAnsi="Arial" w:cs="Arial"/>
          <w:b/>
        </w:rPr>
        <w:t>Старополтавского муниципального района</w:t>
      </w:r>
    </w:p>
    <w:p w:rsidR="00B34EE7" w:rsidRPr="00B34EE7" w:rsidRDefault="00B34EE7" w:rsidP="00B34EE7">
      <w:pPr>
        <w:jc w:val="center"/>
        <w:rPr>
          <w:rFonts w:ascii="Arial" w:hAnsi="Arial" w:cs="Arial"/>
        </w:rPr>
      </w:pPr>
      <w:r w:rsidRPr="00B34EE7">
        <w:rPr>
          <w:rFonts w:ascii="Arial" w:hAnsi="Arial" w:cs="Arial"/>
          <w:b/>
        </w:rPr>
        <w:t>Волгоградской области</w:t>
      </w:r>
    </w:p>
    <w:p w:rsidR="00B34EE7" w:rsidRPr="00B34EE7" w:rsidRDefault="00B34EE7" w:rsidP="00B34EE7">
      <w:pPr>
        <w:jc w:val="center"/>
        <w:rPr>
          <w:rFonts w:ascii="Arial" w:hAnsi="Arial" w:cs="Arial"/>
          <w:sz w:val="16"/>
          <w:szCs w:val="16"/>
        </w:rPr>
      </w:pPr>
      <w:r w:rsidRPr="00B34EE7">
        <w:rPr>
          <w:rFonts w:ascii="Arial" w:hAnsi="Arial" w:cs="Arial"/>
          <w:sz w:val="16"/>
          <w:szCs w:val="16"/>
        </w:rPr>
        <w:t>404215, с. Новая Полтавка, Старополтавский район, Волгоградской области, ул. Центральная, 62, тел. Факс. 4-76-25</w:t>
      </w:r>
    </w:p>
    <w:p w:rsidR="00B34EE7" w:rsidRPr="00B34EE7" w:rsidRDefault="00B34EE7" w:rsidP="00B34EE7">
      <w:pPr>
        <w:jc w:val="center"/>
        <w:rPr>
          <w:rFonts w:ascii="Arial" w:hAnsi="Arial" w:cs="Arial"/>
        </w:rPr>
      </w:pPr>
      <w:r w:rsidRPr="00B34EE7">
        <w:rPr>
          <w:rFonts w:ascii="Arial" w:hAnsi="Arial" w:cs="Arial"/>
        </w:rPr>
        <w:t>______________________________________________________________________</w:t>
      </w:r>
    </w:p>
    <w:p w:rsidR="00B34EE7" w:rsidRPr="00B34EE7" w:rsidRDefault="00B34EE7" w:rsidP="00B34EE7">
      <w:pPr>
        <w:jc w:val="center"/>
        <w:rPr>
          <w:rFonts w:ascii="Arial" w:hAnsi="Arial" w:cs="Arial"/>
        </w:rPr>
      </w:pPr>
    </w:p>
    <w:p w:rsidR="00B34EE7" w:rsidRPr="00B34EE7" w:rsidRDefault="00B34EE7" w:rsidP="00B34EE7">
      <w:pPr>
        <w:suppressAutoHyphens/>
        <w:spacing w:before="280" w:after="280"/>
        <w:jc w:val="center"/>
        <w:rPr>
          <w:rFonts w:ascii="Arial" w:hAnsi="Arial" w:cs="Arial"/>
          <w:lang w:eastAsia="ar-SA"/>
        </w:rPr>
      </w:pPr>
      <w:r w:rsidRPr="00B34EE7">
        <w:rPr>
          <w:rFonts w:ascii="Arial" w:hAnsi="Arial" w:cs="Arial"/>
          <w:b/>
          <w:lang w:eastAsia="ar-SA"/>
        </w:rPr>
        <w:t xml:space="preserve">Постановление </w:t>
      </w:r>
    </w:p>
    <w:p w:rsidR="00B34EE7" w:rsidRPr="00B34EE7" w:rsidRDefault="00B34EE7" w:rsidP="00B34EE7">
      <w:pPr>
        <w:tabs>
          <w:tab w:val="right" w:pos="9355"/>
        </w:tabs>
        <w:suppressAutoHyphens/>
        <w:spacing w:before="280" w:after="28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№ 2</w:t>
      </w:r>
      <w:r w:rsidR="0026028E">
        <w:rPr>
          <w:rFonts w:ascii="Arial" w:hAnsi="Arial" w:cs="Arial"/>
          <w:lang w:eastAsia="ar-SA"/>
        </w:rPr>
        <w:t>2</w:t>
      </w:r>
      <w:bookmarkStart w:id="0" w:name="_GoBack"/>
      <w:bookmarkEnd w:id="0"/>
      <w:r w:rsidR="00425811">
        <w:rPr>
          <w:rFonts w:ascii="Arial" w:hAnsi="Arial" w:cs="Arial"/>
          <w:lang w:eastAsia="ar-SA"/>
        </w:rPr>
        <w:t>-П</w:t>
      </w:r>
      <w:r w:rsidRPr="00B34EE7">
        <w:rPr>
          <w:rFonts w:ascii="Arial" w:hAnsi="Arial" w:cs="Arial"/>
          <w:lang w:eastAsia="ar-SA"/>
        </w:rPr>
        <w:t xml:space="preserve">                                                                      </w:t>
      </w:r>
      <w:r>
        <w:rPr>
          <w:rFonts w:ascii="Arial" w:hAnsi="Arial" w:cs="Arial"/>
          <w:lang w:eastAsia="ar-SA"/>
        </w:rPr>
        <w:t xml:space="preserve">              от </w:t>
      </w:r>
      <w:r w:rsidR="00425811">
        <w:rPr>
          <w:rFonts w:ascii="Arial" w:hAnsi="Arial" w:cs="Arial"/>
          <w:lang w:eastAsia="ar-SA"/>
        </w:rPr>
        <w:t>17</w:t>
      </w:r>
      <w:r w:rsidRPr="00B34EE7">
        <w:rPr>
          <w:rFonts w:ascii="Arial" w:hAnsi="Arial" w:cs="Arial"/>
          <w:lang w:eastAsia="ar-SA"/>
        </w:rPr>
        <w:t xml:space="preserve"> апреля  2020 г.</w:t>
      </w:r>
    </w:p>
    <w:p w:rsidR="00B34EE7" w:rsidRDefault="00B34EE7" w:rsidP="00B34EE7">
      <w:pPr>
        <w:rPr>
          <w:rFonts w:ascii="Arial" w:hAnsi="Arial" w:cs="Arial"/>
          <w:b/>
        </w:rPr>
      </w:pPr>
    </w:p>
    <w:p w:rsidR="00B34EE7" w:rsidRDefault="00B34EE7" w:rsidP="00B34EE7">
      <w:pPr>
        <w:ind w:right="49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«Об установлении дополнительных мер пожарной безопасности на территории </w:t>
      </w:r>
      <w:r w:rsidR="00425811">
        <w:rPr>
          <w:rFonts w:ascii="Arial" w:hAnsi="Arial" w:cs="Arial"/>
          <w:b/>
        </w:rPr>
        <w:t>Харьковского</w:t>
      </w:r>
      <w:r>
        <w:rPr>
          <w:rFonts w:ascii="Arial" w:hAnsi="Arial" w:cs="Arial"/>
          <w:b/>
        </w:rPr>
        <w:t xml:space="preserve"> сельского поселения»</w:t>
      </w:r>
    </w:p>
    <w:p w:rsidR="00B34EE7" w:rsidRDefault="00B34EE7" w:rsidP="00B34EE7">
      <w:pPr>
        <w:ind w:right="4960"/>
        <w:jc w:val="both"/>
        <w:rPr>
          <w:rFonts w:ascii="Arial" w:hAnsi="Arial" w:cs="Arial"/>
        </w:rPr>
      </w:pPr>
    </w:p>
    <w:p w:rsidR="00B34EE7" w:rsidRDefault="00B34EE7" w:rsidP="00B34EE7">
      <w:pPr>
        <w:ind w:right="-1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постановлением Губернатора Волгоградской области от      10 апреля 2020 года № 254 «Об особом противопожарном режиме на территории Волгоградской области», администрация </w:t>
      </w:r>
      <w:r w:rsidR="00425811">
        <w:rPr>
          <w:rFonts w:ascii="Arial" w:hAnsi="Arial" w:cs="Arial"/>
        </w:rPr>
        <w:t>Харьковского</w:t>
      </w:r>
      <w:r>
        <w:rPr>
          <w:rFonts w:ascii="Arial" w:hAnsi="Arial" w:cs="Arial"/>
        </w:rPr>
        <w:t xml:space="preserve"> сельского поселения  постановляет:</w:t>
      </w:r>
    </w:p>
    <w:p w:rsidR="00B34EE7" w:rsidRDefault="00B34EE7" w:rsidP="00B34EE7">
      <w:pPr>
        <w:ind w:right="-1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 С 08 ч. 00 мин 1</w:t>
      </w:r>
      <w:r w:rsidR="0042581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апреля 2020 года:</w:t>
      </w:r>
    </w:p>
    <w:p w:rsidR="00B34EE7" w:rsidRDefault="00B34EE7" w:rsidP="00B34E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 на территории </w:t>
      </w:r>
      <w:r w:rsidR="00425811">
        <w:rPr>
          <w:rFonts w:ascii="Arial" w:hAnsi="Arial" w:cs="Arial"/>
          <w:sz w:val="24"/>
          <w:szCs w:val="24"/>
        </w:rPr>
        <w:t>Харьковского</w:t>
      </w:r>
      <w:r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34EE7" w:rsidRDefault="00B34EE7" w:rsidP="00B34E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обеспечить готовность противопожарного инвентаря и техники для тушения пожаров  добровольной пожарной охраны </w:t>
      </w:r>
      <w:r w:rsidR="00425811">
        <w:rPr>
          <w:rFonts w:ascii="Arial" w:hAnsi="Arial" w:cs="Arial"/>
          <w:sz w:val="24"/>
          <w:szCs w:val="24"/>
        </w:rPr>
        <w:t>Харьковского</w:t>
      </w:r>
      <w:r>
        <w:rPr>
          <w:rFonts w:ascii="Arial" w:hAnsi="Arial" w:cs="Arial"/>
          <w:sz w:val="24"/>
          <w:szCs w:val="24"/>
        </w:rPr>
        <w:t xml:space="preserve"> сельского поселения к тушению пожаров в населенных пунктах и на приграничных с лесным фондом территориях;</w:t>
      </w:r>
    </w:p>
    <w:p w:rsidR="00B34EE7" w:rsidRDefault="00B34EE7" w:rsidP="00B34E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обеспечить очистку придворовой территории, пожарные проезды от мусора, соломы и навоза;</w:t>
      </w:r>
    </w:p>
    <w:p w:rsidR="00B34EE7" w:rsidRDefault="00B34EE7" w:rsidP="00B34E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обеспечить патрулирование населенн</w:t>
      </w:r>
      <w:r w:rsidR="00425811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пункт</w:t>
      </w:r>
      <w:r w:rsidR="00425811">
        <w:rPr>
          <w:rFonts w:ascii="Arial" w:hAnsi="Arial" w:cs="Arial"/>
          <w:sz w:val="24"/>
          <w:szCs w:val="24"/>
        </w:rPr>
        <w:t xml:space="preserve">а силами </w:t>
      </w:r>
      <w:r>
        <w:rPr>
          <w:rFonts w:ascii="Arial" w:hAnsi="Arial" w:cs="Arial"/>
          <w:sz w:val="24"/>
          <w:szCs w:val="24"/>
        </w:rPr>
        <w:t xml:space="preserve"> ДПО;</w:t>
      </w:r>
    </w:p>
    <w:p w:rsidR="00B34EE7" w:rsidRDefault="00B34EE7" w:rsidP="00B34E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обновить договора на привлечение водовозной и землеройной техники для ее возможного использования;</w:t>
      </w:r>
    </w:p>
    <w:p w:rsidR="00B34EE7" w:rsidRDefault="00B34EE7" w:rsidP="00B34E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B34EE7" w:rsidRDefault="00B34EE7" w:rsidP="00B34E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членам административной комиссии обеспечить контроль за соблюдением исполнения пунктов данного постановления и при их нарушении составлять протоколы по статье 14.9.3. Кодекса Волгоградской области об административной ответственности;</w:t>
      </w:r>
    </w:p>
    <w:p w:rsidR="00B34EE7" w:rsidRDefault="00B34EE7" w:rsidP="00B34E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довести данное постановление до жителей </w:t>
      </w:r>
      <w:r w:rsidR="00425811">
        <w:rPr>
          <w:rFonts w:ascii="Arial" w:hAnsi="Arial" w:cs="Arial"/>
          <w:sz w:val="24"/>
          <w:szCs w:val="24"/>
        </w:rPr>
        <w:t>Харьковского</w:t>
      </w:r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34EE7" w:rsidRDefault="00B34EE7" w:rsidP="00B34E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данного постановления в целом оставляю за собой.</w:t>
      </w:r>
    </w:p>
    <w:p w:rsidR="00B34EE7" w:rsidRDefault="00B34EE7" w:rsidP="00B34E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34EE7" w:rsidRDefault="00B34EE7" w:rsidP="00B34EE7">
      <w:pPr>
        <w:ind w:right="-5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  <w:gridCol w:w="736"/>
      </w:tblGrid>
      <w:tr w:rsidR="00B34EE7" w:rsidTr="00B34EE7">
        <w:tc>
          <w:tcPr>
            <w:tcW w:w="9639" w:type="dxa"/>
            <w:hideMark/>
          </w:tcPr>
          <w:p w:rsidR="00B34EE7" w:rsidRDefault="00B34EE7">
            <w:pPr>
              <w:ind w:right="-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Глава </w:t>
            </w:r>
            <w:r w:rsidR="00425811">
              <w:rPr>
                <w:rFonts w:ascii="Arial" w:hAnsi="Arial" w:cs="Arial"/>
                <w:b/>
              </w:rPr>
              <w:t>Харьковского</w:t>
            </w:r>
          </w:p>
          <w:p w:rsidR="00B34EE7" w:rsidRDefault="00B34EE7" w:rsidP="00425811">
            <w:pPr>
              <w:ind w:right="-58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сельского поселения                                   </w:t>
            </w:r>
            <w:r w:rsidR="00425811">
              <w:rPr>
                <w:rFonts w:ascii="Arial" w:hAnsi="Arial" w:cs="Arial"/>
                <w:b/>
              </w:rPr>
              <w:t>А.В.Штрейденбергер</w:t>
            </w:r>
          </w:p>
        </w:tc>
        <w:tc>
          <w:tcPr>
            <w:tcW w:w="736" w:type="dxa"/>
          </w:tcPr>
          <w:p w:rsidR="00B34EE7" w:rsidRDefault="00B34EE7">
            <w:pPr>
              <w:ind w:right="-5"/>
              <w:jc w:val="both"/>
              <w:rPr>
                <w:rFonts w:ascii="Arial" w:hAnsi="Arial" w:cs="Arial"/>
              </w:rPr>
            </w:pPr>
          </w:p>
        </w:tc>
      </w:tr>
      <w:tr w:rsidR="00B34EE7" w:rsidTr="00B34EE7">
        <w:tc>
          <w:tcPr>
            <w:tcW w:w="9639" w:type="dxa"/>
          </w:tcPr>
          <w:p w:rsidR="00B34EE7" w:rsidRDefault="00B34EE7">
            <w:pPr>
              <w:ind w:right="-5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:rsidR="00B34EE7" w:rsidRDefault="00B34EE7">
            <w:pPr>
              <w:ind w:right="-5"/>
              <w:jc w:val="both"/>
              <w:rPr>
                <w:rFonts w:ascii="Arial" w:hAnsi="Arial" w:cs="Arial"/>
              </w:rPr>
            </w:pPr>
          </w:p>
        </w:tc>
      </w:tr>
    </w:tbl>
    <w:p w:rsidR="000935C2" w:rsidRDefault="000935C2"/>
    <w:sectPr w:rsidR="0009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28"/>
    <w:rsid w:val="000935C2"/>
    <w:rsid w:val="0026028E"/>
    <w:rsid w:val="00425811"/>
    <w:rsid w:val="00656628"/>
    <w:rsid w:val="00B3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34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B34E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Юзер</cp:lastModifiedBy>
  <cp:revision>3</cp:revision>
  <cp:lastPrinted>2020-04-16T06:01:00Z</cp:lastPrinted>
  <dcterms:created xsi:type="dcterms:W3CDTF">2020-04-21T07:32:00Z</dcterms:created>
  <dcterms:modified xsi:type="dcterms:W3CDTF">2020-04-21T07:46:00Z</dcterms:modified>
</cp:coreProperties>
</file>